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B8" w:rsidRDefault="008143B8" w:rsidP="002D6763">
      <w:pPr>
        <w:spacing w:line="240" w:lineRule="exact"/>
        <w:rPr>
          <w:rFonts w:ascii="HG丸ｺﾞｼｯｸM-PRO" w:eastAsia="HG丸ｺﾞｼｯｸM-PRO" w:hAnsi="ＭＳ Ｐゴシック"/>
          <w:b/>
          <w:sz w:val="36"/>
          <w:szCs w:val="36"/>
        </w:rPr>
      </w:pPr>
      <w:bookmarkStart w:id="0" w:name="_GoBack"/>
      <w:bookmarkEnd w:id="0"/>
    </w:p>
    <w:p w:rsidR="005301BB" w:rsidRDefault="005301BB" w:rsidP="005301BB">
      <w:pPr>
        <w:spacing w:line="240" w:lineRule="exact"/>
        <w:jc w:val="righ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5301BB">
        <w:rPr>
          <w:rFonts w:ascii="HG丸ｺﾞｼｯｸM-PRO" w:eastAsia="HG丸ｺﾞｼｯｸM-PRO" w:hAnsi="ＭＳ Ｐゴシック" w:hint="eastAsia"/>
          <w:b/>
          <w:sz w:val="24"/>
          <w:szCs w:val="24"/>
        </w:rPr>
        <w:t>（FAX用様式）</w:t>
      </w:r>
    </w:p>
    <w:p w:rsidR="005301BB" w:rsidRPr="005301BB" w:rsidRDefault="005301BB" w:rsidP="005301BB">
      <w:pPr>
        <w:spacing w:line="240" w:lineRule="exact"/>
        <w:jc w:val="right"/>
        <w:rPr>
          <w:rFonts w:ascii="HG丸ｺﾞｼｯｸM-PRO" w:eastAsia="HG丸ｺﾞｼｯｸM-PRO" w:hAnsi="ＭＳ Ｐゴシック"/>
          <w:b/>
          <w:sz w:val="24"/>
          <w:szCs w:val="24"/>
        </w:rPr>
      </w:pPr>
    </w:p>
    <w:p w:rsidR="003163B5" w:rsidRDefault="003163B5" w:rsidP="003163B5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b/>
          <w:sz w:val="36"/>
          <w:szCs w:val="36"/>
        </w:rPr>
        <w:t>特定</w:t>
      </w:r>
      <w:r w:rsidRPr="002D03F0">
        <w:rPr>
          <w:rFonts w:ascii="HG丸ｺﾞｼｯｸM-PRO" w:eastAsia="HG丸ｺﾞｼｯｸM-PRO" w:hAnsi="ＭＳ Ｐゴシック" w:hint="eastAsia"/>
          <w:b/>
          <w:sz w:val="36"/>
          <w:szCs w:val="36"/>
        </w:rPr>
        <w:t>小規模貯水槽水道等清掃・点検結果</w:t>
      </w:r>
    </w:p>
    <w:p w:rsidR="003163B5" w:rsidRPr="002D03F0" w:rsidRDefault="003163B5" w:rsidP="003163B5">
      <w:pPr>
        <w:spacing w:line="200" w:lineRule="exact"/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</w:p>
    <w:p w:rsidR="003163B5" w:rsidRPr="00122503" w:rsidRDefault="003163B5" w:rsidP="003163B5">
      <w:pPr>
        <w:spacing w:line="320" w:lineRule="exact"/>
        <w:ind w:leftChars="84" w:left="162" w:firstLineChars="100" w:firstLine="263"/>
        <w:rPr>
          <w:rFonts w:ascii="ＭＳ Ｐゴシック" w:hAnsi="ＭＳ Ｐゴシック"/>
          <w:sz w:val="28"/>
          <w:szCs w:val="28"/>
        </w:rPr>
      </w:pPr>
      <w:r w:rsidRPr="00122503">
        <w:rPr>
          <w:rFonts w:ascii="ＭＳ Ｐゴシック" w:hAnsi="ＭＳ Ｐゴシック" w:hint="eastAsia"/>
          <w:sz w:val="28"/>
          <w:szCs w:val="28"/>
        </w:rPr>
        <w:t>※　清掃日・点検日は</w:t>
      </w:r>
      <w:r w:rsidRPr="00960464">
        <w:rPr>
          <w:rFonts w:ascii="ＭＳ Ｐゴシック" w:hAnsi="ＭＳ Ｐゴシック" w:hint="eastAsia"/>
          <w:b/>
          <w:color w:val="FF0000"/>
          <w:sz w:val="28"/>
          <w:szCs w:val="28"/>
        </w:rPr>
        <w:t>直近</w:t>
      </w:r>
      <w:r w:rsidRPr="00122503">
        <w:rPr>
          <w:rFonts w:ascii="ＭＳ Ｐゴシック" w:hAnsi="ＭＳ Ｐゴシック" w:hint="eastAsia"/>
          <w:sz w:val="28"/>
          <w:szCs w:val="28"/>
        </w:rPr>
        <w:t>のものを記入してください。</w:t>
      </w:r>
    </w:p>
    <w:p w:rsidR="003163B5" w:rsidRPr="002D03F0" w:rsidRDefault="00107BAE" w:rsidP="003163B5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2D03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87630</wp:posOffset>
                </wp:positionV>
                <wp:extent cx="6123940" cy="378460"/>
                <wp:effectExtent l="8255" t="12065" r="11430" b="9525"/>
                <wp:wrapNone/>
                <wp:docPr id="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3B5" w:rsidRPr="00122503" w:rsidRDefault="003163B5" w:rsidP="003163B5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清掃年月日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7" style="position:absolute;left:0;text-align:left;margin-left:19.6pt;margin-top:6.9pt;width:482.2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" strokecolor="red">
                <v:textbox inset="5.85pt,.7pt,5.85pt,.7pt">
                  <w:txbxContent>
                    <w:p w:rsidR="003163B5" w:rsidRPr="00122503" w:rsidRDefault="003163B5" w:rsidP="003163B5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 xml:space="preserve">清掃年月日　　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163B5" w:rsidRPr="002D03F0" w:rsidRDefault="003163B5" w:rsidP="003163B5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3163B5" w:rsidRPr="002D03F0" w:rsidRDefault="00107BAE" w:rsidP="003163B5">
      <w:pPr>
        <w:spacing w:line="0" w:lineRule="atLeast"/>
        <w:ind w:left="163"/>
        <w:rPr>
          <w:rFonts w:ascii="ＭＳ ゴシック" w:eastAsia="ＭＳ ゴシック" w:hAnsi="ＭＳ ゴシック"/>
          <w:sz w:val="28"/>
          <w:szCs w:val="28"/>
        </w:rPr>
      </w:pPr>
      <w:r w:rsidRPr="002D03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85725</wp:posOffset>
                </wp:positionV>
                <wp:extent cx="6132195" cy="386080"/>
                <wp:effectExtent l="9525" t="13970" r="11430" b="9525"/>
                <wp:wrapNone/>
                <wp:docPr id="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3B5" w:rsidRPr="00122503" w:rsidRDefault="003163B5" w:rsidP="003163B5">
                            <w:pPr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検年月日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年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8" style="position:absolute;left:0;text-align:left;margin-left:18.95pt;margin-top:6.75pt;width:482.85pt;height:3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" strokecolor="red">
                <v:textbox inset="5.85pt,.7pt,5.85pt,.7pt">
                  <w:txbxContent>
                    <w:p w:rsidR="003163B5" w:rsidRPr="00122503" w:rsidRDefault="003163B5" w:rsidP="003163B5"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点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検年月日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年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月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3163B5" w:rsidRPr="002D03F0" w:rsidRDefault="003163B5" w:rsidP="003163B5">
      <w:pPr>
        <w:spacing w:line="0" w:lineRule="atLeast"/>
        <w:ind w:left="163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:rsidR="003163B5" w:rsidRDefault="003163B5" w:rsidP="003163B5">
      <w:pPr>
        <w:spacing w:line="200" w:lineRule="exact"/>
        <w:ind w:firstLineChars="300" w:firstLine="790"/>
        <w:rPr>
          <w:rFonts w:ascii="ＭＳ ゴシック" w:eastAsia="ＭＳ ゴシック" w:hAnsi="ＭＳ ゴシック"/>
          <w:sz w:val="28"/>
          <w:szCs w:val="28"/>
        </w:rPr>
      </w:pPr>
    </w:p>
    <w:p w:rsidR="003163B5" w:rsidRDefault="003163B5" w:rsidP="003163B5">
      <w:pPr>
        <w:spacing w:line="400" w:lineRule="exact"/>
        <w:ind w:leftChars="146" w:left="282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受水槽・高置水槽について、有</w:t>
      </w:r>
      <w:r w:rsidRPr="009F46DA">
        <w:rPr>
          <w:rFonts w:ascii="ＭＳ Ｐゴシック" w:hAnsi="ＭＳ Ｐゴシック" w:hint="eastAsia"/>
          <w:sz w:val="28"/>
          <w:szCs w:val="28"/>
        </w:rPr>
        <w:t>無いずれかを【○】で囲み、有効容量</w:t>
      </w:r>
      <w:r w:rsidRPr="001F5906">
        <w:rPr>
          <w:rFonts w:ascii="ＭＳ Ｐゴシック" w:hAnsi="ＭＳ Ｐゴシック" w:hint="eastAsia"/>
          <w:sz w:val="28"/>
          <w:szCs w:val="28"/>
          <w:vertAlign w:val="superscript"/>
        </w:rPr>
        <w:t>※</w:t>
      </w:r>
      <w:r>
        <w:rPr>
          <w:rFonts w:ascii="ＭＳ Ｐゴシック" w:hAnsi="ＭＳ Ｐゴシック" w:hint="eastAsia"/>
          <w:sz w:val="28"/>
          <w:szCs w:val="28"/>
        </w:rPr>
        <w:t>を御記入ください。</w:t>
      </w:r>
    </w:p>
    <w:p w:rsidR="003163B5" w:rsidRPr="00FA2FE0" w:rsidRDefault="003163B5" w:rsidP="00073F54">
      <w:pPr>
        <w:spacing w:line="320" w:lineRule="exact"/>
        <w:ind w:leftChars="146" w:left="282" w:rightChars="73" w:right="14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下記の１から10の項目の報告については、</w:t>
      </w:r>
      <w:r w:rsidRPr="00BE6AE2">
        <w:rPr>
          <w:rFonts w:ascii="ＭＳ ゴシック" w:eastAsia="ＭＳ ゴシック" w:hAnsi="ＭＳ ゴシック" w:hint="eastAsia"/>
          <w:sz w:val="28"/>
          <w:szCs w:val="28"/>
        </w:rPr>
        <w:t>パンフレットを参考に該当するものに【○】</w:t>
      </w:r>
      <w:r w:rsidRPr="00FA2FE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107BAE">
        <w:rPr>
          <w:rFonts w:ascii="ＭＳ Ｐゴシック" w:hAnsi="ＭＳ Ｐゴシック" w:hint="eastAsia"/>
          <w:sz w:val="28"/>
          <w:szCs w:val="28"/>
        </w:rPr>
        <w:t>御記入</w:t>
      </w:r>
      <w:r w:rsidRPr="00FA2FE0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</w:p>
    <w:p w:rsidR="003163B5" w:rsidRPr="00BE6AE2" w:rsidRDefault="003163B5" w:rsidP="00073F54">
      <w:pPr>
        <w:spacing w:line="320" w:lineRule="exact"/>
        <w:ind w:leftChars="146" w:left="684" w:hangingChars="198" w:hanging="402"/>
        <w:rPr>
          <w:rFonts w:ascii="ＭＳ ゴシック" w:eastAsia="ＭＳ ゴシック" w:hAnsi="ＭＳ ゴシック"/>
          <w:sz w:val="22"/>
          <w:szCs w:val="28"/>
        </w:rPr>
      </w:pPr>
      <w:r w:rsidRPr="00BE6AE2">
        <w:rPr>
          <w:rFonts w:ascii="ＭＳ ゴシック" w:eastAsia="ＭＳ ゴシック" w:hAnsi="ＭＳ ゴシック" w:hint="eastAsia"/>
          <w:sz w:val="22"/>
          <w:szCs w:val="28"/>
        </w:rPr>
        <w:t>※有効容量：受水槽の最高水位と最低水位の間に貯留され、適正に利用可能な水量のことです。</w:t>
      </w:r>
    </w:p>
    <w:p w:rsidR="003163B5" w:rsidRPr="00FA2FE0" w:rsidRDefault="003163B5" w:rsidP="003163B5">
      <w:pPr>
        <w:spacing w:line="320" w:lineRule="exact"/>
        <w:ind w:left="164"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3163B5" w:rsidRPr="00FA2FE0" w:rsidRDefault="003163B5" w:rsidP="003163B5">
      <w:pPr>
        <w:spacing w:line="60" w:lineRule="exact"/>
        <w:rPr>
          <w:rFonts w:ascii="ＭＳ ゴシック" w:eastAsia="ＭＳ ゴシック" w:hAnsi="ＭＳ ゴシック"/>
          <w:vanish/>
          <w:sz w:val="24"/>
          <w:szCs w:val="24"/>
        </w:rPr>
      </w:pPr>
    </w:p>
    <w:tbl>
      <w:tblPr>
        <w:tblW w:w="9553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692"/>
        <w:gridCol w:w="1095"/>
        <w:gridCol w:w="1096"/>
        <w:gridCol w:w="1096"/>
        <w:gridCol w:w="1096"/>
      </w:tblGrid>
      <w:tr w:rsidR="003163B5" w:rsidRPr="00FA2FE0" w:rsidTr="002D6763">
        <w:trPr>
          <w:trHeight w:val="397"/>
        </w:trPr>
        <w:tc>
          <w:tcPr>
            <w:tcW w:w="517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2D67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3163B5" w:rsidRPr="00FA2FE0" w:rsidRDefault="003163B5" w:rsidP="002D67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受水槽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3163B5" w:rsidRPr="00FA2FE0" w:rsidRDefault="003163B5" w:rsidP="002D67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高置水槽</w:t>
            </w:r>
          </w:p>
        </w:tc>
      </w:tr>
      <w:tr w:rsidR="003163B5" w:rsidRPr="00FA2FE0" w:rsidTr="002D6763">
        <w:trPr>
          <w:trHeight w:val="39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2D67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貯水槽の有無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3163B5" w:rsidRPr="00FA2FE0" w:rsidRDefault="003163B5" w:rsidP="002D67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2D67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3163B5" w:rsidRPr="00FA2FE0" w:rsidTr="002D6763">
        <w:trPr>
          <w:trHeight w:val="39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2D67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有効容量</w:t>
            </w:r>
          </w:p>
        </w:tc>
        <w:tc>
          <w:tcPr>
            <w:tcW w:w="219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2D676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㎥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2D676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㎥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１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飲み水の異常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107BAE" w:rsidRPr="00107BAE" w:rsidRDefault="00107BAE" w:rsidP="00107BAE">
            <w:pPr>
              <w:spacing w:line="0" w:lineRule="atLeas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107BAE">
              <w:rPr>
                <w:rFonts w:ascii="ＭＳ Ｐゴシック" w:hAnsi="ＭＳ Ｐゴシック" w:hint="eastAsia"/>
                <w:sz w:val="24"/>
                <w:szCs w:val="24"/>
              </w:rPr>
              <w:t>異常があれば以下に内容を記載</w:t>
            </w:r>
          </w:p>
          <w:p w:rsidR="003163B5" w:rsidRPr="00107BAE" w:rsidRDefault="00107BAE" w:rsidP="00107BA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AE">
              <w:rPr>
                <w:rFonts w:ascii="ＭＳ Ｐゴシック" w:hAnsi="ＭＳ Ｐゴシック" w:hint="eastAsia"/>
                <w:sz w:val="24"/>
                <w:szCs w:val="24"/>
              </w:rPr>
              <w:t>(　　　　　　　　　　　　　　　　　　)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２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水槽周辺の整理整頓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３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水槽の破損・亀裂・漏水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４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汚染のおそれのある開口部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５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水槽の上のほこり・水たまりなどの汚れ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６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マンホールの密閉・施錠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７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オーバーフロー管・通気管の防虫網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８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オーバーフロー管・水抜き管の排水口空間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９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水槽内部のさび・異物・吐水口空間の確保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3163B5" w:rsidRPr="00FA2FE0" w:rsidTr="000862B5">
        <w:trPr>
          <w:trHeight w:val="397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10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付帯設備の状態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3B5" w:rsidRPr="00FA2FE0" w:rsidRDefault="003163B5" w:rsidP="000862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</w:tbl>
    <w:p w:rsidR="003163B5" w:rsidRDefault="003163B5" w:rsidP="003163B5">
      <w:pPr>
        <w:spacing w:line="0" w:lineRule="atLeast"/>
        <w:ind w:firstLineChars="149" w:firstLine="288"/>
      </w:pPr>
    </w:p>
    <w:p w:rsidR="003163B5" w:rsidRDefault="003163B5" w:rsidP="003163B5">
      <w:pPr>
        <w:spacing w:line="120" w:lineRule="exact"/>
        <w:ind w:leftChars="84" w:left="162" w:firstLineChars="100" w:firstLine="193"/>
      </w:pPr>
    </w:p>
    <w:tbl>
      <w:tblPr>
        <w:tblpPr w:leftFromText="142" w:rightFromText="142" w:vertAnchor="text" w:horzAnchor="margin" w:tblpX="48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3163B5" w:rsidTr="00073F54">
        <w:trPr>
          <w:trHeight w:val="737"/>
        </w:trPr>
        <w:tc>
          <w:tcPr>
            <w:tcW w:w="1980" w:type="dxa"/>
            <w:vAlign w:val="center"/>
          </w:tcPr>
          <w:p w:rsidR="003163B5" w:rsidRPr="00122503" w:rsidRDefault="003163B5" w:rsidP="00073F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7680" w:type="dxa"/>
            <w:vAlign w:val="center"/>
          </w:tcPr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63B5" w:rsidTr="00073F54">
        <w:trPr>
          <w:trHeight w:val="737"/>
        </w:trPr>
        <w:tc>
          <w:tcPr>
            <w:tcW w:w="1980" w:type="dxa"/>
            <w:vAlign w:val="center"/>
          </w:tcPr>
          <w:p w:rsidR="003163B5" w:rsidRPr="00122503" w:rsidRDefault="003163B5" w:rsidP="00073F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施設所在地</w:t>
            </w:r>
          </w:p>
        </w:tc>
        <w:tc>
          <w:tcPr>
            <w:tcW w:w="7680" w:type="dxa"/>
            <w:vAlign w:val="center"/>
          </w:tcPr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63B5" w:rsidTr="00073F54">
        <w:trPr>
          <w:trHeight w:val="737"/>
        </w:trPr>
        <w:tc>
          <w:tcPr>
            <w:tcW w:w="1980" w:type="dxa"/>
            <w:vAlign w:val="center"/>
          </w:tcPr>
          <w:p w:rsidR="00073F54" w:rsidRDefault="003163B5" w:rsidP="00073F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D67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設置者住所・</w:t>
            </w:r>
          </w:p>
          <w:p w:rsidR="003163B5" w:rsidRPr="002D6763" w:rsidRDefault="003163B5" w:rsidP="00073F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D67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氏名・電話</w:t>
            </w:r>
          </w:p>
        </w:tc>
        <w:tc>
          <w:tcPr>
            <w:tcW w:w="7680" w:type="dxa"/>
          </w:tcPr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3163B5" w:rsidRPr="00122503" w:rsidRDefault="003163B5" w:rsidP="00073F54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℡　　　（　　　）</w:t>
            </w:r>
          </w:p>
        </w:tc>
      </w:tr>
      <w:tr w:rsidR="003163B5" w:rsidTr="00073F54">
        <w:trPr>
          <w:trHeight w:val="737"/>
        </w:trPr>
        <w:tc>
          <w:tcPr>
            <w:tcW w:w="1980" w:type="dxa"/>
            <w:vAlign w:val="center"/>
          </w:tcPr>
          <w:p w:rsidR="00073F54" w:rsidRDefault="003163B5" w:rsidP="00073F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D67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報告者住所・</w:t>
            </w:r>
          </w:p>
          <w:p w:rsidR="003163B5" w:rsidRPr="002D6763" w:rsidRDefault="003163B5" w:rsidP="00073F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D67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氏名・電話</w:t>
            </w:r>
          </w:p>
        </w:tc>
        <w:tc>
          <w:tcPr>
            <w:tcW w:w="7680" w:type="dxa"/>
          </w:tcPr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3163B5" w:rsidRPr="00122503" w:rsidRDefault="003163B5" w:rsidP="00073F54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℡　　　（　　　）</w:t>
            </w:r>
          </w:p>
        </w:tc>
      </w:tr>
      <w:tr w:rsidR="003163B5" w:rsidTr="00073F54">
        <w:trPr>
          <w:trHeight w:val="1020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:rsidR="003163B5" w:rsidRPr="00122503" w:rsidRDefault="003163B5" w:rsidP="00073F5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（変更、廃止、連絡事項等をご記入下さい。）</w:t>
            </w:r>
          </w:p>
          <w:p w:rsidR="003163B5" w:rsidRPr="00122503" w:rsidRDefault="003163B5" w:rsidP="00073F54">
            <w:pPr>
              <w:spacing w:line="0" w:lineRule="atLeast"/>
              <w:ind w:firstLineChars="147" w:firstLine="387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163B5" w:rsidRPr="00073F54" w:rsidRDefault="003163B5" w:rsidP="00073F54">
      <w:pPr>
        <w:spacing w:line="0" w:lineRule="atLeast"/>
        <w:rPr>
          <w:sz w:val="10"/>
          <w:szCs w:val="10"/>
        </w:rPr>
      </w:pPr>
    </w:p>
    <w:sectPr w:rsidR="003163B5" w:rsidRPr="00073F54" w:rsidSect="0020451F">
      <w:type w:val="continuous"/>
      <w:pgSz w:w="11907" w:h="16840" w:code="9"/>
      <w:pgMar w:top="709" w:right="851" w:bottom="715" w:left="851" w:header="851" w:footer="992" w:gutter="0"/>
      <w:cols w:space="268"/>
      <w:docGrid w:type="linesAndChars" w:linePitch="286" w:charSpace="-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B5" w:rsidRDefault="000862B5" w:rsidP="00E54CA6">
      <w:r>
        <w:separator/>
      </w:r>
    </w:p>
  </w:endnote>
  <w:endnote w:type="continuationSeparator" w:id="0">
    <w:p w:rsidR="000862B5" w:rsidRDefault="000862B5" w:rsidP="00E5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B5" w:rsidRDefault="000862B5" w:rsidP="00E54CA6">
      <w:r>
        <w:separator/>
      </w:r>
    </w:p>
  </w:footnote>
  <w:footnote w:type="continuationSeparator" w:id="0">
    <w:p w:rsidR="000862B5" w:rsidRDefault="000862B5" w:rsidP="00E5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160"/>
    <w:multiLevelType w:val="hybridMultilevel"/>
    <w:tmpl w:val="C5BA1B8C"/>
    <w:lvl w:ilvl="0" w:tplc="152A648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C25598"/>
    <w:multiLevelType w:val="hybridMultilevel"/>
    <w:tmpl w:val="A74805F0"/>
    <w:lvl w:ilvl="0" w:tplc="37144F74"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" w15:restartNumberingAfterBreak="0">
    <w:nsid w:val="768939B6"/>
    <w:multiLevelType w:val="hybridMultilevel"/>
    <w:tmpl w:val="EBD05406"/>
    <w:lvl w:ilvl="0" w:tplc="D25E175E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ffc,#3cc,#cc0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02"/>
    <w:rsid w:val="0000196F"/>
    <w:rsid w:val="00062220"/>
    <w:rsid w:val="0006450F"/>
    <w:rsid w:val="000739C1"/>
    <w:rsid w:val="00073F54"/>
    <w:rsid w:val="00080279"/>
    <w:rsid w:val="000862B5"/>
    <w:rsid w:val="000A10DD"/>
    <w:rsid w:val="000C6CCA"/>
    <w:rsid w:val="000E6647"/>
    <w:rsid w:val="000E7EA0"/>
    <w:rsid w:val="000F0F03"/>
    <w:rsid w:val="000F4B3B"/>
    <w:rsid w:val="00107BAE"/>
    <w:rsid w:val="001161B5"/>
    <w:rsid w:val="00116D43"/>
    <w:rsid w:val="001205BC"/>
    <w:rsid w:val="00122503"/>
    <w:rsid w:val="001414DE"/>
    <w:rsid w:val="00145345"/>
    <w:rsid w:val="00146073"/>
    <w:rsid w:val="00151879"/>
    <w:rsid w:val="00153DEB"/>
    <w:rsid w:val="00157C55"/>
    <w:rsid w:val="00165795"/>
    <w:rsid w:val="00166AD2"/>
    <w:rsid w:val="0017343D"/>
    <w:rsid w:val="00195F72"/>
    <w:rsid w:val="001C5D2D"/>
    <w:rsid w:val="002016F6"/>
    <w:rsid w:val="0020451F"/>
    <w:rsid w:val="002432AC"/>
    <w:rsid w:val="00246173"/>
    <w:rsid w:val="0025375B"/>
    <w:rsid w:val="002630F7"/>
    <w:rsid w:val="00264B17"/>
    <w:rsid w:val="002742B0"/>
    <w:rsid w:val="00281DF8"/>
    <w:rsid w:val="0029006B"/>
    <w:rsid w:val="0029132D"/>
    <w:rsid w:val="00292CFC"/>
    <w:rsid w:val="002A3F58"/>
    <w:rsid w:val="002C2BED"/>
    <w:rsid w:val="002D03F0"/>
    <w:rsid w:val="002D6763"/>
    <w:rsid w:val="002D6F4D"/>
    <w:rsid w:val="002E1929"/>
    <w:rsid w:val="002E4BFA"/>
    <w:rsid w:val="002E7417"/>
    <w:rsid w:val="002E7A18"/>
    <w:rsid w:val="002F0B91"/>
    <w:rsid w:val="0031511A"/>
    <w:rsid w:val="003163B5"/>
    <w:rsid w:val="00316DEF"/>
    <w:rsid w:val="003379C2"/>
    <w:rsid w:val="003866D1"/>
    <w:rsid w:val="00387B26"/>
    <w:rsid w:val="003A75BA"/>
    <w:rsid w:val="003C0324"/>
    <w:rsid w:val="003D12F5"/>
    <w:rsid w:val="003D6F82"/>
    <w:rsid w:val="003E6ECC"/>
    <w:rsid w:val="003F0401"/>
    <w:rsid w:val="004125B2"/>
    <w:rsid w:val="00414A3A"/>
    <w:rsid w:val="00420FB3"/>
    <w:rsid w:val="00465EAD"/>
    <w:rsid w:val="00470A50"/>
    <w:rsid w:val="004758DC"/>
    <w:rsid w:val="0047725C"/>
    <w:rsid w:val="004816FC"/>
    <w:rsid w:val="00484689"/>
    <w:rsid w:val="00493D61"/>
    <w:rsid w:val="004A4909"/>
    <w:rsid w:val="004A5CBD"/>
    <w:rsid w:val="004A761C"/>
    <w:rsid w:val="004B5B75"/>
    <w:rsid w:val="004B6882"/>
    <w:rsid w:val="004E00A5"/>
    <w:rsid w:val="00512B46"/>
    <w:rsid w:val="00515324"/>
    <w:rsid w:val="005235C9"/>
    <w:rsid w:val="005301BB"/>
    <w:rsid w:val="00536F47"/>
    <w:rsid w:val="005370BC"/>
    <w:rsid w:val="00550FD3"/>
    <w:rsid w:val="00552567"/>
    <w:rsid w:val="00555A9D"/>
    <w:rsid w:val="005A35A6"/>
    <w:rsid w:val="005A45C0"/>
    <w:rsid w:val="005A46BE"/>
    <w:rsid w:val="005A49CF"/>
    <w:rsid w:val="005E4CB2"/>
    <w:rsid w:val="00601CFF"/>
    <w:rsid w:val="00614B1A"/>
    <w:rsid w:val="006167CD"/>
    <w:rsid w:val="006479BA"/>
    <w:rsid w:val="006637FE"/>
    <w:rsid w:val="00694A8B"/>
    <w:rsid w:val="006A1DC6"/>
    <w:rsid w:val="006B7826"/>
    <w:rsid w:val="006C011F"/>
    <w:rsid w:val="00704B53"/>
    <w:rsid w:val="00723150"/>
    <w:rsid w:val="007269AE"/>
    <w:rsid w:val="00737565"/>
    <w:rsid w:val="007414C5"/>
    <w:rsid w:val="00747204"/>
    <w:rsid w:val="00765A89"/>
    <w:rsid w:val="00767646"/>
    <w:rsid w:val="00771B9B"/>
    <w:rsid w:val="007728E3"/>
    <w:rsid w:val="0079607B"/>
    <w:rsid w:val="007A3A32"/>
    <w:rsid w:val="007C06C5"/>
    <w:rsid w:val="007C3002"/>
    <w:rsid w:val="007F6449"/>
    <w:rsid w:val="008063E3"/>
    <w:rsid w:val="008143B8"/>
    <w:rsid w:val="00842BFE"/>
    <w:rsid w:val="00844DA0"/>
    <w:rsid w:val="00856DBD"/>
    <w:rsid w:val="00864F8F"/>
    <w:rsid w:val="00893499"/>
    <w:rsid w:val="008A0A11"/>
    <w:rsid w:val="008A2C83"/>
    <w:rsid w:val="008C162B"/>
    <w:rsid w:val="008C3EF8"/>
    <w:rsid w:val="008C76AF"/>
    <w:rsid w:val="009241BC"/>
    <w:rsid w:val="009245C3"/>
    <w:rsid w:val="00926C26"/>
    <w:rsid w:val="009342B2"/>
    <w:rsid w:val="00954C07"/>
    <w:rsid w:val="0096480A"/>
    <w:rsid w:val="00985747"/>
    <w:rsid w:val="00992B74"/>
    <w:rsid w:val="0099311B"/>
    <w:rsid w:val="009E340F"/>
    <w:rsid w:val="009E5DBA"/>
    <w:rsid w:val="009E70C3"/>
    <w:rsid w:val="009F3882"/>
    <w:rsid w:val="009F3A58"/>
    <w:rsid w:val="00A1053C"/>
    <w:rsid w:val="00A22890"/>
    <w:rsid w:val="00A34444"/>
    <w:rsid w:val="00A37E4A"/>
    <w:rsid w:val="00A37F2F"/>
    <w:rsid w:val="00A44CAB"/>
    <w:rsid w:val="00A45F68"/>
    <w:rsid w:val="00A64899"/>
    <w:rsid w:val="00A8306F"/>
    <w:rsid w:val="00A846BB"/>
    <w:rsid w:val="00A90BF3"/>
    <w:rsid w:val="00AA0C0A"/>
    <w:rsid w:val="00AA4D07"/>
    <w:rsid w:val="00AC2E99"/>
    <w:rsid w:val="00AD42CC"/>
    <w:rsid w:val="00AE0D50"/>
    <w:rsid w:val="00AF7C37"/>
    <w:rsid w:val="00B13E92"/>
    <w:rsid w:val="00B1442B"/>
    <w:rsid w:val="00B35996"/>
    <w:rsid w:val="00B36777"/>
    <w:rsid w:val="00B4041F"/>
    <w:rsid w:val="00B551E0"/>
    <w:rsid w:val="00B5633C"/>
    <w:rsid w:val="00B60132"/>
    <w:rsid w:val="00B8769A"/>
    <w:rsid w:val="00B96944"/>
    <w:rsid w:val="00BA07D3"/>
    <w:rsid w:val="00BB0F50"/>
    <w:rsid w:val="00BB4C41"/>
    <w:rsid w:val="00BC70E4"/>
    <w:rsid w:val="00BE3502"/>
    <w:rsid w:val="00C05BB8"/>
    <w:rsid w:val="00C44C19"/>
    <w:rsid w:val="00C62756"/>
    <w:rsid w:val="00C76CCB"/>
    <w:rsid w:val="00C9109C"/>
    <w:rsid w:val="00C932A2"/>
    <w:rsid w:val="00CA21AC"/>
    <w:rsid w:val="00CB464E"/>
    <w:rsid w:val="00CC042D"/>
    <w:rsid w:val="00CD29A8"/>
    <w:rsid w:val="00CD5CC4"/>
    <w:rsid w:val="00CE7133"/>
    <w:rsid w:val="00CF022A"/>
    <w:rsid w:val="00D05D7F"/>
    <w:rsid w:val="00D231C0"/>
    <w:rsid w:val="00D3285E"/>
    <w:rsid w:val="00D41991"/>
    <w:rsid w:val="00D449FF"/>
    <w:rsid w:val="00D527D9"/>
    <w:rsid w:val="00D6761D"/>
    <w:rsid w:val="00D72C44"/>
    <w:rsid w:val="00D74B5E"/>
    <w:rsid w:val="00D853AB"/>
    <w:rsid w:val="00D85C08"/>
    <w:rsid w:val="00D91190"/>
    <w:rsid w:val="00DA4B81"/>
    <w:rsid w:val="00DA5925"/>
    <w:rsid w:val="00DB18EF"/>
    <w:rsid w:val="00DE2C8B"/>
    <w:rsid w:val="00E11C63"/>
    <w:rsid w:val="00E350CB"/>
    <w:rsid w:val="00E45F4E"/>
    <w:rsid w:val="00E54CA6"/>
    <w:rsid w:val="00E61651"/>
    <w:rsid w:val="00E61D14"/>
    <w:rsid w:val="00E64DD5"/>
    <w:rsid w:val="00E67E3D"/>
    <w:rsid w:val="00E75414"/>
    <w:rsid w:val="00E85204"/>
    <w:rsid w:val="00EA1EC1"/>
    <w:rsid w:val="00EB49E0"/>
    <w:rsid w:val="00EB50C8"/>
    <w:rsid w:val="00EE318E"/>
    <w:rsid w:val="00F03593"/>
    <w:rsid w:val="00F20034"/>
    <w:rsid w:val="00F26E31"/>
    <w:rsid w:val="00F34201"/>
    <w:rsid w:val="00F41018"/>
    <w:rsid w:val="00F53338"/>
    <w:rsid w:val="00F62AA7"/>
    <w:rsid w:val="00FA2080"/>
    <w:rsid w:val="00FA79CD"/>
    <w:rsid w:val="00FC4DC2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fc,#3cc,#cc0,#39f"/>
    </o:shapedefaults>
    <o:shapelayout v:ext="edit">
      <o:idmap v:ext="edit" data="1"/>
    </o:shapelayout>
  </w:shapeDefaults>
  <w:decimalSymbol w:val="."/>
  <w:listSeparator w:val=","/>
  <w14:docId w14:val="4E41BD1E"/>
  <w15:chartTrackingRefBased/>
  <w15:docId w15:val="{43EA5145-1697-4A0C-AB22-A3CE5F5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9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E6ECC"/>
  </w:style>
  <w:style w:type="character" w:styleId="a5">
    <w:name w:val="Hyperlink"/>
    <w:rsid w:val="00157C55"/>
    <w:rPr>
      <w:color w:val="0000FF"/>
      <w:u w:val="single"/>
    </w:rPr>
  </w:style>
  <w:style w:type="character" w:styleId="a6">
    <w:name w:val="FollowedHyperlink"/>
    <w:rsid w:val="00E85204"/>
    <w:rPr>
      <w:color w:val="606420"/>
      <w:u w:val="single"/>
    </w:rPr>
  </w:style>
  <w:style w:type="paragraph" w:styleId="a7">
    <w:name w:val="Balloon Text"/>
    <w:basedOn w:val="a"/>
    <w:semiHidden/>
    <w:rsid w:val="00B13E9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4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4CA6"/>
    <w:rPr>
      <w:rFonts w:eastAsia="ＭＳ Ｐゴシック"/>
      <w:kern w:val="2"/>
      <w:sz w:val="21"/>
      <w:szCs w:val="21"/>
    </w:rPr>
  </w:style>
  <w:style w:type="paragraph" w:styleId="aa">
    <w:name w:val="footer"/>
    <w:basedOn w:val="a"/>
    <w:link w:val="ab"/>
    <w:rsid w:val="00E54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4CA6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dc:description/>
  <cp:lastModifiedBy>竹山　周平</cp:lastModifiedBy>
  <cp:revision>5</cp:revision>
  <cp:lastPrinted>2006-08-03T04:45:00Z</cp:lastPrinted>
  <dcterms:created xsi:type="dcterms:W3CDTF">2024-07-19T05:18:00Z</dcterms:created>
  <dcterms:modified xsi:type="dcterms:W3CDTF">2024-09-03T01:14:00Z</dcterms:modified>
</cp:coreProperties>
</file>